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2" w:rsidRPr="00A478A7" w:rsidRDefault="00C36752" w:rsidP="00C36752">
      <w:pPr>
        <w:suppressAutoHyphens/>
        <w:ind w:firstLine="709"/>
        <w:contextualSpacing/>
        <w:jc w:val="right"/>
        <w:rPr>
          <w:rFonts w:ascii="Times New Roman" w:hAnsi="Times New Roman"/>
          <w:b/>
          <w:lang w:eastAsia="ar-SA"/>
        </w:rPr>
      </w:pPr>
      <w:bookmarkStart w:id="0" w:name="_GoBack"/>
    </w:p>
    <w:p w:rsidR="003D4E64" w:rsidRPr="00A478A7" w:rsidRDefault="003D4E64" w:rsidP="00881A79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A478A7">
        <w:rPr>
          <w:rFonts w:ascii="Times New Roman" w:hAnsi="Times New Roman"/>
          <w:b/>
          <w:lang w:eastAsia="ar-SA"/>
        </w:rPr>
        <w:t>СОВЕТ НАРОДНЫХ ДЕПУТАТОВ</w:t>
      </w:r>
    </w:p>
    <w:p w:rsidR="003D4E64" w:rsidRPr="00A478A7" w:rsidRDefault="000361BB" w:rsidP="00881A79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A478A7">
        <w:rPr>
          <w:rFonts w:ascii="Times New Roman" w:hAnsi="Times New Roman"/>
          <w:b/>
          <w:lang w:eastAsia="ar-SA"/>
        </w:rPr>
        <w:t>ЗАПРУДСКОГО</w:t>
      </w:r>
      <w:r w:rsidR="003D4E64" w:rsidRPr="00A478A7">
        <w:rPr>
          <w:rFonts w:ascii="Times New Roman" w:hAnsi="Times New Roman"/>
          <w:b/>
          <w:lang w:eastAsia="ar-SA"/>
        </w:rPr>
        <w:t xml:space="preserve"> СЕЛЬСКОГО ПОСЕЛЕНИЯ</w:t>
      </w:r>
    </w:p>
    <w:p w:rsidR="003D4E64" w:rsidRPr="00A478A7" w:rsidRDefault="00C36752" w:rsidP="00881A79">
      <w:pPr>
        <w:suppressAutoHyphens/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A478A7">
        <w:rPr>
          <w:rFonts w:ascii="Times New Roman" w:hAnsi="Times New Roman"/>
          <w:b/>
          <w:lang w:eastAsia="ar-SA"/>
        </w:rPr>
        <w:t>КАШИРСКОГО</w:t>
      </w:r>
      <w:r w:rsidR="003D4E64" w:rsidRPr="00A478A7">
        <w:rPr>
          <w:rFonts w:ascii="Times New Roman" w:hAnsi="Times New Roman"/>
          <w:b/>
          <w:lang w:eastAsia="ar-SA"/>
        </w:rPr>
        <w:t xml:space="preserve"> МУНИЦИПАЛЬНОГО РАЙОНА</w:t>
      </w:r>
    </w:p>
    <w:p w:rsidR="003D4E64" w:rsidRPr="00A478A7" w:rsidRDefault="003D4E64" w:rsidP="00881A79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A478A7">
        <w:rPr>
          <w:rFonts w:ascii="Times New Roman" w:hAnsi="Times New Roman"/>
          <w:b/>
          <w:lang w:eastAsia="ar-SA"/>
        </w:rPr>
        <w:t>ВОРОНЕЖСКОЙ ОБЛАСТИ</w:t>
      </w:r>
    </w:p>
    <w:p w:rsidR="003A375E" w:rsidRPr="00A478A7" w:rsidRDefault="003A375E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</w:p>
    <w:p w:rsidR="003D4E64" w:rsidRPr="00A478A7" w:rsidRDefault="003D4E64" w:rsidP="00C36752">
      <w:pPr>
        <w:ind w:firstLine="709"/>
        <w:contextualSpacing/>
        <w:jc w:val="center"/>
        <w:rPr>
          <w:rFonts w:ascii="Times New Roman" w:hAnsi="Times New Roman"/>
          <w:b/>
          <w:lang w:eastAsia="ar-SA"/>
        </w:rPr>
      </w:pPr>
      <w:r w:rsidRPr="00A478A7">
        <w:rPr>
          <w:rFonts w:ascii="Times New Roman" w:hAnsi="Times New Roman"/>
          <w:b/>
          <w:lang w:eastAsia="ar-SA"/>
        </w:rPr>
        <w:t>РЕШЕНИЕ</w:t>
      </w:r>
    </w:p>
    <w:bookmarkEnd w:id="0"/>
    <w:p w:rsidR="003A375E" w:rsidRPr="00C36752" w:rsidRDefault="003A375E" w:rsidP="00C36752">
      <w:pPr>
        <w:ind w:firstLine="709"/>
        <w:contextualSpacing/>
        <w:rPr>
          <w:rFonts w:ascii="Times New Roman" w:hAnsi="Times New Roman"/>
        </w:rPr>
      </w:pPr>
    </w:p>
    <w:p w:rsidR="003D4E64" w:rsidRPr="00C36752" w:rsidRDefault="00881A79" w:rsidP="00E96BC7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26.12</w:t>
      </w:r>
      <w:r w:rsidR="003A70ED" w:rsidRPr="00C367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2023</w:t>
      </w:r>
      <w:r w:rsidR="003D4E64" w:rsidRPr="00C36752">
        <w:rPr>
          <w:rFonts w:ascii="Times New Roman" w:hAnsi="Times New Roman"/>
        </w:rPr>
        <w:t xml:space="preserve"> г.</w:t>
      </w:r>
      <w:r w:rsidR="00F20DAB" w:rsidRPr="00C367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E96BC7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r w:rsidR="003D4E64" w:rsidRPr="00C36752">
        <w:rPr>
          <w:rFonts w:ascii="Times New Roman" w:hAnsi="Times New Roman"/>
        </w:rPr>
        <w:t>№</w:t>
      </w:r>
      <w:r w:rsidR="003A70ED" w:rsidRPr="00C36752">
        <w:rPr>
          <w:rFonts w:ascii="Times New Roman" w:hAnsi="Times New Roman"/>
        </w:rPr>
        <w:t xml:space="preserve"> </w:t>
      </w:r>
      <w:r w:rsidR="00E96BC7" w:rsidRPr="00E96BC7">
        <w:rPr>
          <w:rFonts w:ascii="Times New Roman" w:hAnsi="Times New Roman"/>
        </w:rPr>
        <w:t>128</w:t>
      </w:r>
    </w:p>
    <w:p w:rsidR="003D4E64" w:rsidRPr="00C36752" w:rsidRDefault="003A70ED" w:rsidP="00C36752">
      <w:pPr>
        <w:ind w:firstLine="709"/>
        <w:contextualSpacing/>
        <w:rPr>
          <w:rFonts w:ascii="Times New Roman" w:hAnsi="Times New Roman"/>
        </w:rPr>
      </w:pPr>
      <w:r w:rsidRPr="00C36752">
        <w:rPr>
          <w:rFonts w:ascii="Times New Roman" w:hAnsi="Times New Roman"/>
        </w:rPr>
        <w:t>с.</w:t>
      </w:r>
      <w:r w:rsidR="00881A79">
        <w:rPr>
          <w:rFonts w:ascii="Times New Roman" w:hAnsi="Times New Roman"/>
        </w:rPr>
        <w:t xml:space="preserve"> </w:t>
      </w:r>
      <w:r w:rsidR="000361BB">
        <w:rPr>
          <w:rFonts w:ascii="Times New Roman" w:hAnsi="Times New Roman"/>
        </w:rPr>
        <w:t>Запрудское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75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proofErr w:type="spellStart"/>
      <w:r w:rsidR="000361BB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Pr="00C367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752">
        <w:rPr>
          <w:rFonts w:ascii="Times New Roman" w:hAnsi="Times New Roman" w:cs="Times New Roman"/>
          <w:sz w:val="24"/>
          <w:szCs w:val="24"/>
        </w:rPr>
        <w:t>Каширского</w:t>
      </w:r>
      <w:r w:rsidRPr="00C367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</w:t>
      </w:r>
    </w:p>
    <w:p w:rsidR="003A375E" w:rsidRPr="00C36752" w:rsidRDefault="003A375E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РЕШИЛ:</w:t>
      </w:r>
    </w:p>
    <w:p w:rsidR="003A375E" w:rsidRPr="00C36752" w:rsidRDefault="003A375E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согласно приложению.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</w:rPr>
        <w:t xml:space="preserve">2. </w:t>
      </w:r>
      <w:r w:rsidRPr="00C36752">
        <w:rPr>
          <w:rFonts w:ascii="Times New Roman" w:hAnsi="Times New Roman"/>
          <w:lang w:bidi="en-US"/>
        </w:rPr>
        <w:t xml:space="preserve">Опубликовать настоящее решение в «Вестнике муниципальных правовых актов </w:t>
      </w:r>
      <w:proofErr w:type="spellStart"/>
      <w:r w:rsidR="000361BB">
        <w:rPr>
          <w:rFonts w:ascii="Times New Roman" w:hAnsi="Times New Roman"/>
          <w:lang w:bidi="en-US"/>
        </w:rPr>
        <w:t>Запрудского</w:t>
      </w:r>
      <w:proofErr w:type="spellEnd"/>
      <w:r w:rsidRPr="00C36752">
        <w:rPr>
          <w:rFonts w:ascii="Times New Roman" w:hAnsi="Times New Roman"/>
          <w:lang w:bidi="en-US"/>
        </w:rPr>
        <w:t xml:space="preserve"> сельского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области» и на официальном сайте </w:t>
      </w:r>
      <w:proofErr w:type="spellStart"/>
      <w:r w:rsidR="000361BB">
        <w:rPr>
          <w:rFonts w:ascii="Times New Roman" w:hAnsi="Times New Roman"/>
          <w:lang w:bidi="en-US"/>
        </w:rPr>
        <w:t>Запрудского</w:t>
      </w:r>
      <w:proofErr w:type="spellEnd"/>
      <w:r w:rsidRPr="00C36752">
        <w:rPr>
          <w:rFonts w:ascii="Times New Roman" w:hAnsi="Times New Roman"/>
          <w:lang w:bidi="en-US"/>
        </w:rPr>
        <w:t xml:space="preserve"> сельского поселения в сети «Интернет».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  <w:r w:rsidRPr="00C36752">
        <w:rPr>
          <w:rFonts w:ascii="Times New Roman" w:hAnsi="Times New Roman"/>
          <w:lang w:bidi="en-US"/>
        </w:rPr>
        <w:t xml:space="preserve">4. </w:t>
      </w:r>
      <w:proofErr w:type="gramStart"/>
      <w:r w:rsidRPr="00C36752">
        <w:rPr>
          <w:rFonts w:ascii="Times New Roman" w:hAnsi="Times New Roman"/>
          <w:lang w:bidi="en-US"/>
        </w:rPr>
        <w:t>Контроль за</w:t>
      </w:r>
      <w:proofErr w:type="gramEnd"/>
      <w:r w:rsidRPr="00C36752">
        <w:rPr>
          <w:rFonts w:ascii="Times New Roman" w:hAnsi="Times New Roman"/>
          <w:lang w:bidi="en-US"/>
        </w:rPr>
        <w:t xml:space="preserve"> исполнением настоящего решения возложить на главу </w:t>
      </w:r>
      <w:proofErr w:type="spellStart"/>
      <w:r w:rsidR="000361BB">
        <w:rPr>
          <w:rFonts w:ascii="Times New Roman" w:hAnsi="Times New Roman"/>
          <w:lang w:bidi="en-US"/>
        </w:rPr>
        <w:t>Запрудского</w:t>
      </w:r>
      <w:proofErr w:type="spellEnd"/>
      <w:r w:rsidRPr="00C36752">
        <w:rPr>
          <w:rFonts w:ascii="Times New Roman" w:hAnsi="Times New Roman"/>
          <w:lang w:bidi="en-US"/>
        </w:rPr>
        <w:t xml:space="preserve"> сельского поселения </w:t>
      </w:r>
      <w:r w:rsidR="00C36752">
        <w:rPr>
          <w:rFonts w:ascii="Times New Roman" w:hAnsi="Times New Roman"/>
          <w:lang w:bidi="en-US"/>
        </w:rPr>
        <w:t>Каширского</w:t>
      </w:r>
      <w:r w:rsidRPr="00C36752">
        <w:rPr>
          <w:rFonts w:ascii="Times New Roman" w:hAnsi="Times New Roman"/>
          <w:lang w:bidi="en-US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  <w:lang w:bidi="en-US"/>
        </w:rPr>
      </w:pPr>
    </w:p>
    <w:p w:rsidR="00F20DAB" w:rsidRPr="00C36752" w:rsidRDefault="00F20DAB" w:rsidP="00C36752">
      <w:pPr>
        <w:ind w:firstLine="709"/>
        <w:rPr>
          <w:rFonts w:ascii="Times New Roman" w:hAnsi="Times New Roman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C36752" w:rsidRPr="00C36752" w:rsidTr="00C36752">
        <w:tc>
          <w:tcPr>
            <w:tcW w:w="4503" w:type="dxa"/>
          </w:tcPr>
          <w:p w:rsidR="00C36752" w:rsidRPr="00C36752" w:rsidRDefault="000361BB" w:rsidP="00C36752">
            <w:pPr>
              <w:ind w:firstLine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lang w:bidi="en-US"/>
              </w:rPr>
              <w:t>Запрудского</w:t>
            </w:r>
            <w:proofErr w:type="spellEnd"/>
            <w:r w:rsidR="00C36752">
              <w:rPr>
                <w:rFonts w:ascii="Times New Roman" w:hAnsi="Times New Roman"/>
                <w:lang w:bidi="en-US"/>
              </w:rPr>
              <w:t xml:space="preserve"> </w:t>
            </w:r>
            <w:r w:rsidR="00C36752" w:rsidRPr="00C36752">
              <w:rPr>
                <w:rFonts w:ascii="Times New Roman" w:hAnsi="Times New Roman"/>
                <w:lang w:bidi="en-US"/>
              </w:rPr>
              <w:t>сельского поселения</w:t>
            </w:r>
          </w:p>
        </w:tc>
        <w:tc>
          <w:tcPr>
            <w:tcW w:w="5244" w:type="dxa"/>
          </w:tcPr>
          <w:p w:rsidR="00C36752" w:rsidRPr="00C36752" w:rsidRDefault="000361BB" w:rsidP="00C36752">
            <w:pPr>
              <w:ind w:firstLine="709"/>
              <w:jc w:val="right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lang w:bidi="en-US"/>
              </w:rPr>
              <w:t>Михальков</w:t>
            </w:r>
            <w:proofErr w:type="spellEnd"/>
          </w:p>
          <w:p w:rsidR="00C36752" w:rsidRPr="00C36752" w:rsidRDefault="00C36752" w:rsidP="00C36752">
            <w:pPr>
              <w:ind w:firstLine="709"/>
              <w:rPr>
                <w:rFonts w:ascii="Times New Roman" w:hAnsi="Times New Roman"/>
                <w:lang w:bidi="en-US"/>
              </w:rPr>
            </w:pPr>
          </w:p>
        </w:tc>
      </w:tr>
    </w:tbl>
    <w:p w:rsidR="003D4E64" w:rsidRPr="00C36752" w:rsidRDefault="00F20DAB" w:rsidP="00E96BC7">
      <w:pPr>
        <w:ind w:left="5103" w:firstLine="0"/>
        <w:contextualSpacing/>
        <w:jc w:val="right"/>
        <w:rPr>
          <w:rFonts w:ascii="Times New Roman" w:hAnsi="Times New Roman"/>
          <w:bCs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C36752">
        <w:rPr>
          <w:rFonts w:ascii="Times New Roman" w:hAnsi="Times New Roman"/>
          <w:bCs/>
        </w:rPr>
        <w:lastRenderedPageBreak/>
        <w:t>Приложение</w:t>
      </w:r>
    </w:p>
    <w:p w:rsidR="003D4E64" w:rsidRPr="00C36752" w:rsidRDefault="003D4E64" w:rsidP="00E96BC7">
      <w:pPr>
        <w:pStyle w:val="ConsTitle"/>
        <w:ind w:left="5103" w:right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6752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3D4E64" w:rsidRPr="00C36752" w:rsidRDefault="000361BB" w:rsidP="00E96BC7">
      <w:pPr>
        <w:pStyle w:val="ConsTitle"/>
        <w:ind w:left="5103" w:right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Запрудского</w:t>
      </w:r>
      <w:proofErr w:type="spellEnd"/>
      <w:r w:rsidR="003D4E64" w:rsidRPr="00C3675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E64" w:rsidRPr="00C36752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D4E64" w:rsidRPr="00C36752" w:rsidRDefault="003D4E64" w:rsidP="00E96BC7">
      <w:pPr>
        <w:pStyle w:val="ConsTitle"/>
        <w:ind w:left="5103" w:right="0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96BC7">
        <w:rPr>
          <w:rFonts w:ascii="Times New Roman" w:hAnsi="Times New Roman" w:cs="Times New Roman"/>
          <w:b w:val="0"/>
          <w:sz w:val="24"/>
          <w:szCs w:val="24"/>
        </w:rPr>
        <w:t>от</w:t>
      </w:r>
      <w:r w:rsidR="00F20DAB" w:rsidRPr="00E96B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61BB" w:rsidRPr="00E96BC7">
        <w:rPr>
          <w:rFonts w:ascii="Times New Roman" w:hAnsi="Times New Roman" w:cs="Times New Roman"/>
          <w:b w:val="0"/>
          <w:sz w:val="24"/>
          <w:szCs w:val="24"/>
        </w:rPr>
        <w:t xml:space="preserve"> 27</w:t>
      </w:r>
      <w:r w:rsidR="00881A79" w:rsidRPr="00E96BC7">
        <w:rPr>
          <w:rFonts w:ascii="Times New Roman" w:hAnsi="Times New Roman" w:cs="Times New Roman"/>
          <w:b w:val="0"/>
          <w:sz w:val="24"/>
          <w:szCs w:val="24"/>
        </w:rPr>
        <w:t>.12.2023</w:t>
      </w:r>
      <w:r w:rsidRPr="00E96BC7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E96BC7" w:rsidRPr="00E96BC7">
        <w:rPr>
          <w:rFonts w:ascii="Times New Roman" w:hAnsi="Times New Roman" w:cs="Times New Roman"/>
          <w:b w:val="0"/>
          <w:sz w:val="24"/>
          <w:szCs w:val="24"/>
        </w:rPr>
        <w:t>128</w:t>
      </w:r>
    </w:p>
    <w:p w:rsidR="003D4E64" w:rsidRPr="00C36752" w:rsidRDefault="003D4E64" w:rsidP="00E96BC7">
      <w:pPr>
        <w:pStyle w:val="ConsTitle"/>
        <w:ind w:right="0"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</w:t>
      </w:r>
      <w:proofErr w:type="gramEnd"/>
      <w:r w:rsidRPr="00C36752">
        <w:rPr>
          <w:rFonts w:ascii="Times New Roman" w:hAnsi="Times New Roman"/>
        </w:rPr>
        <w:t xml:space="preserve"> </w:t>
      </w:r>
      <w:proofErr w:type="gramStart"/>
      <w:r w:rsidRPr="00C36752">
        <w:rPr>
          <w:rFonts w:ascii="Times New Roman" w:hAnsi="Times New Roman"/>
        </w:rPr>
        <w:t>числе</w:t>
      </w:r>
      <w:proofErr w:type="gramEnd"/>
      <w:r w:rsidRPr="00C36752">
        <w:rPr>
          <w:rFonts w:ascii="Times New Roman" w:hAnsi="Times New Roman"/>
        </w:rPr>
        <w:t xml:space="preserve"> добровольных пожертвований,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F20DAB" w:rsidRPr="00C36752" w:rsidRDefault="00F20DAB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1. Общие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1.1. </w:t>
      </w:r>
      <w:proofErr w:type="gramStart"/>
      <w:r w:rsidRPr="00C36752">
        <w:rPr>
          <w:rFonts w:ascii="Times New Roman" w:hAnsi="Times New Roman"/>
        </w:rPr>
        <w:t xml:space="preserve">Безвозмездные поступления от физических и юридических лиц, в том числе добровольные пожертвования, оформленные соответствующим договором </w:t>
      </w:r>
      <w:r w:rsidR="00BB3AF5">
        <w:rPr>
          <w:rFonts w:ascii="Times New Roman" w:hAnsi="Times New Roman"/>
        </w:rPr>
        <w:t>согласно приложению 1 к настоящему Положению</w:t>
      </w:r>
      <w:r w:rsidRPr="00C36752">
        <w:rPr>
          <w:rFonts w:ascii="Times New Roman" w:hAnsi="Times New Roman"/>
        </w:rPr>
        <w:t xml:space="preserve">, зачисляются в состав доходов бюджета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и включаются в состав расходов бюджета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учитываются по коду бюджетной классификации «Прочие безвозмездные</w:t>
      </w:r>
      <w:proofErr w:type="gramEnd"/>
      <w:r w:rsidRPr="00C36752">
        <w:rPr>
          <w:rFonts w:ascii="Times New Roman" w:hAnsi="Times New Roman"/>
        </w:rPr>
        <w:t xml:space="preserve"> поступления в бюджеты поселений» в соответствии с целями, прописанными настоящим Положением.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1.2. Средства безвозмездных поступлений от физических и юридических лиц, в том числе добровольных пожертвований, зачисляются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основании договора о добровольном пожертвовании.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1.3.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Воронежской области </w:t>
      </w:r>
      <w:proofErr w:type="gramStart"/>
      <w:r w:rsidRPr="00C36752">
        <w:rPr>
          <w:rFonts w:ascii="Times New Roman" w:hAnsi="Times New Roman"/>
        </w:rPr>
        <w:t xml:space="preserve">( </w:t>
      </w:r>
      <w:proofErr w:type="gramEnd"/>
      <w:r w:rsidRPr="00C36752">
        <w:rPr>
          <w:rFonts w:ascii="Times New Roman" w:hAnsi="Times New Roman"/>
        </w:rPr>
        <w:t>далее – УФК по Воронежской области).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Безвозмездно полученные средства учитываются по кодам доходов: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</w:t>
      </w:r>
      <w:r w:rsidRPr="00881A79">
        <w:rPr>
          <w:rFonts w:ascii="Times New Roman" w:hAnsi="Times New Roman"/>
        </w:rPr>
        <w:t>20705020100000150</w:t>
      </w:r>
      <w:r w:rsidRPr="00C36752">
        <w:rPr>
          <w:rFonts w:ascii="Times New Roman" w:hAnsi="Times New Roman"/>
        </w:rPr>
        <w:t xml:space="preserve">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</w:t>
      </w:r>
      <w:r w:rsidRPr="00881A79">
        <w:rPr>
          <w:rFonts w:ascii="Times New Roman" w:hAnsi="Times New Roman"/>
        </w:rPr>
        <w:t>20705030100000150</w:t>
      </w:r>
      <w:r w:rsidRPr="00C36752">
        <w:rPr>
          <w:rFonts w:ascii="Times New Roman" w:hAnsi="Times New Roman"/>
        </w:rPr>
        <w:t xml:space="preserve"> «Прочие безвозмездные поступления в бюджеты сельских поселений».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2.1. </w:t>
      </w:r>
      <w:proofErr w:type="gramStart"/>
      <w:r w:rsidRPr="00C36752">
        <w:rPr>
          <w:rFonts w:ascii="Times New Roman" w:hAnsi="Times New Roman"/>
        </w:rPr>
        <w:t xml:space="preserve">Средства безвозмездных поступлений от физических и юридических лиц, в том числе добровольных пожертвований, зачисленные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направляются на финансирование мероприятий по решению вопросов местного значения, определенных Уставом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том числе:</w:t>
      </w:r>
      <w:proofErr w:type="gramEnd"/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- на проведение праздничных, спортивных, молодежных мероприятий и мероприятий в области образования, а также мероприятий, связанных с памятными датами;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</w:t>
      </w:r>
      <w:r w:rsidR="00CB26AF">
        <w:rPr>
          <w:rFonts w:ascii="Times New Roman" w:hAnsi="Times New Roman"/>
        </w:rPr>
        <w:t xml:space="preserve"> </w:t>
      </w:r>
      <w:r w:rsidR="00F20DAB" w:rsidRPr="00C36752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>на проведение мероприятий по поддержке одаренных детей;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</w:t>
      </w:r>
      <w:proofErr w:type="gramStart"/>
      <w:r w:rsidRPr="00C36752">
        <w:rPr>
          <w:rFonts w:ascii="Times New Roman" w:hAnsi="Times New Roman"/>
        </w:rPr>
        <w:t>на те</w:t>
      </w:r>
      <w:proofErr w:type="gramEnd"/>
      <w:r w:rsidRPr="00C36752">
        <w:rPr>
          <w:rFonts w:ascii="Times New Roman" w:hAnsi="Times New Roman"/>
        </w:rPr>
        <w:t xml:space="preserve"> же цели.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в </w:t>
      </w:r>
      <w:r w:rsidR="008601D7">
        <w:rPr>
          <w:rFonts w:ascii="Times New Roman" w:hAnsi="Times New Roman"/>
        </w:rPr>
        <w:t>финансовый отдел</w:t>
      </w:r>
      <w:r w:rsidRPr="00BB3AF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Каширского</w:t>
      </w:r>
      <w:r w:rsidRPr="00BB3AF5">
        <w:rPr>
          <w:rFonts w:ascii="Times New Roman" w:hAnsi="Times New Roman"/>
        </w:rPr>
        <w:t xml:space="preserve"> муниципального района </w:t>
      </w:r>
      <w:r w:rsidR="008601D7">
        <w:rPr>
          <w:rFonts w:ascii="Times New Roman" w:hAnsi="Times New Roman"/>
        </w:rPr>
        <w:t xml:space="preserve">Воронежской области </w:t>
      </w:r>
      <w:r w:rsidRPr="00BB3AF5">
        <w:rPr>
          <w:rFonts w:ascii="Times New Roman" w:hAnsi="Times New Roman"/>
        </w:rPr>
        <w:t xml:space="preserve">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 5. </w:t>
      </w:r>
      <w:proofErr w:type="gramStart"/>
      <w:r w:rsidRPr="00C36752">
        <w:rPr>
          <w:rFonts w:ascii="Times New Roman" w:hAnsi="Times New Roman"/>
        </w:rPr>
        <w:t>Контроль за</w:t>
      </w:r>
      <w:proofErr w:type="gramEnd"/>
      <w:r w:rsidRPr="00C36752">
        <w:rPr>
          <w:rFonts w:ascii="Times New Roman" w:hAnsi="Times New Roman"/>
        </w:rPr>
        <w:t xml:space="preserve">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5.1. </w:t>
      </w:r>
      <w:proofErr w:type="gramStart"/>
      <w:r w:rsidRPr="00C36752">
        <w:rPr>
          <w:rFonts w:ascii="Times New Roman" w:hAnsi="Times New Roman"/>
        </w:rPr>
        <w:t>Контроль за</w:t>
      </w:r>
      <w:proofErr w:type="gramEnd"/>
      <w:r w:rsidRPr="00C36752">
        <w:rPr>
          <w:rFonts w:ascii="Times New Roman" w:hAnsi="Times New Roman"/>
        </w:rPr>
        <w:t xml:space="preserve"> целевым использованием средств безвозмездных поступлений от физических и юридических лиц, в том числе добровольных пожертвований, осуществляет </w:t>
      </w:r>
      <w:r w:rsidRPr="00C36752">
        <w:rPr>
          <w:rFonts w:ascii="Times New Roman" w:hAnsi="Times New Roman"/>
        </w:rPr>
        <w:lastRenderedPageBreak/>
        <w:t xml:space="preserve">главный распорядитель средств бюджета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C36752" w:rsidRDefault="003D4E64" w:rsidP="00C36752">
      <w:pPr>
        <w:ind w:left="5103" w:firstLine="0"/>
        <w:jc w:val="left"/>
        <w:rPr>
          <w:rFonts w:ascii="Times New Roman" w:hAnsi="Times New Roman"/>
        </w:rPr>
      </w:pPr>
      <w:r w:rsidRPr="00C36752">
        <w:rPr>
          <w:rFonts w:ascii="Times New Roman" w:hAnsi="Times New Roman"/>
        </w:rPr>
        <w:br w:type="page"/>
      </w:r>
      <w:r w:rsidRPr="00C36752">
        <w:rPr>
          <w:rFonts w:ascii="Times New Roman" w:hAnsi="Times New Roman"/>
        </w:rPr>
        <w:lastRenderedPageBreak/>
        <w:t>Приложение</w:t>
      </w:r>
      <w:r w:rsidR="00BB3AF5">
        <w:rPr>
          <w:rFonts w:ascii="Times New Roman" w:hAnsi="Times New Roman"/>
        </w:rPr>
        <w:t xml:space="preserve"> 1</w:t>
      </w:r>
    </w:p>
    <w:p w:rsidR="003D4E64" w:rsidRPr="00C36752" w:rsidRDefault="003D4E64" w:rsidP="00C36752">
      <w:pPr>
        <w:ind w:left="5103" w:firstLine="0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с. </w:t>
      </w:r>
      <w:r w:rsidR="00C36752">
        <w:rPr>
          <w:rFonts w:ascii="Times New Roman" w:hAnsi="Times New Roman"/>
        </w:rPr>
        <w:t xml:space="preserve"> (п.)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="00C36752">
        <w:rPr>
          <w:rFonts w:ascii="Times New Roman" w:hAnsi="Times New Roman"/>
        </w:rPr>
        <w:t xml:space="preserve">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лице главы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</w:t>
      </w:r>
      <w:proofErr w:type="gramEnd"/>
      <w:r w:rsidRPr="00C36752">
        <w:rPr>
          <w:rFonts w:ascii="Times New Roman" w:hAnsi="Times New Roman"/>
        </w:rPr>
        <w:t xml:space="preserve">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</w:t>
      </w:r>
      <w:proofErr w:type="gramStart"/>
      <w:r w:rsidRPr="00C36752">
        <w:rPr>
          <w:rFonts w:ascii="Times New Roman" w:hAnsi="Times New Roman"/>
        </w:rPr>
        <w:t xml:space="preserve"> _____ (________) </w:t>
      </w:r>
      <w:proofErr w:type="gramEnd"/>
      <w:r w:rsidRPr="00C36752">
        <w:rPr>
          <w:rFonts w:ascii="Times New Roman" w:hAnsi="Times New Roman"/>
        </w:rPr>
        <w:t>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</w:t>
      </w:r>
      <w:proofErr w:type="gramStart"/>
      <w:r w:rsidRPr="00C36752">
        <w:rPr>
          <w:rFonts w:ascii="Times New Roman" w:hAnsi="Times New Roman"/>
        </w:rPr>
        <w:t xml:space="preserve"> .</w:t>
      </w:r>
      <w:proofErr w:type="gramEnd"/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</w:t>
      </w:r>
      <w:proofErr w:type="gramStart"/>
      <w:r w:rsidRPr="00C36752">
        <w:rPr>
          <w:rFonts w:ascii="Times New Roman" w:hAnsi="Times New Roman"/>
        </w:rPr>
        <w:t>дств в с</w:t>
      </w:r>
      <w:proofErr w:type="gramEnd"/>
      <w:r w:rsidRPr="00C36752">
        <w:rPr>
          <w:rFonts w:ascii="Times New Roman" w:hAnsi="Times New Roman"/>
        </w:rPr>
        <w:t>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proofErr w:type="gramStart"/>
      <w:r w:rsidRPr="00C36752">
        <w:rPr>
          <w:rFonts w:ascii="Times New Roman" w:hAnsi="Times New Roman"/>
        </w:rPr>
        <w:t>Договор</w:t>
      </w:r>
      <w:proofErr w:type="gramEnd"/>
      <w:r w:rsidRPr="00C36752">
        <w:rPr>
          <w:rFonts w:ascii="Times New Roman" w:hAnsi="Times New Roman"/>
        </w:rPr>
        <w:t xml:space="preserve">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BB3AF5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</w:rPr>
      </w:pPr>
      <w:r w:rsidRPr="00BB3AF5">
        <w:rPr>
          <w:rFonts w:ascii="Times New Roman" w:hAnsi="Times New Roman"/>
          <w:color w:val="auto"/>
        </w:rPr>
        <w:lastRenderedPageBreak/>
        <w:t>Приложение 2</w:t>
      </w:r>
    </w:p>
    <w:p w:rsidR="00BB3AF5" w:rsidRPr="00C36752" w:rsidRDefault="00BB3AF5" w:rsidP="00BB3AF5">
      <w:pPr>
        <w:ind w:left="5103" w:firstLine="0"/>
        <w:rPr>
          <w:rFonts w:ascii="Times New Roman" w:hAnsi="Times New Roman"/>
        </w:rPr>
      </w:pPr>
      <w:r w:rsidRPr="00BB3AF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 xml:space="preserve"> </w:t>
      </w:r>
      <w:r w:rsidRPr="00C36752">
        <w:rPr>
          <w:rFonts w:ascii="Times New Roman" w:hAnsi="Times New Roman"/>
        </w:rPr>
        <w:t xml:space="preserve">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proofErr w:type="spellStart"/>
      <w:r w:rsidR="000361BB">
        <w:rPr>
          <w:rFonts w:ascii="Times New Roman" w:hAnsi="Times New Roman"/>
        </w:rPr>
        <w:t>Запрудского</w:t>
      </w:r>
      <w:proofErr w:type="spellEnd"/>
      <w:r w:rsidRPr="00C36752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BB3AF5" w:rsidTr="00BB3AF5">
        <w:tc>
          <w:tcPr>
            <w:tcW w:w="1135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 xml:space="preserve">№ </w:t>
            </w:r>
            <w:proofErr w:type="gramStart"/>
            <w:r w:rsidRPr="00BB3AF5">
              <w:rPr>
                <w:rFonts w:ascii="Times New Roman" w:hAnsi="Times New Roman"/>
              </w:rPr>
              <w:t>п</w:t>
            </w:r>
            <w:proofErr w:type="gramEnd"/>
            <w:r w:rsidRPr="00BB3AF5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BB3AF5">
              <w:rPr>
                <w:rFonts w:ascii="Times New Roman" w:hAnsi="Times New Roman"/>
              </w:rPr>
              <w:t>Благополучателя</w:t>
            </w:r>
            <w:proofErr w:type="spellEnd"/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Направление расходования средств</w:t>
            </w:r>
          </w:p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Данные платежного документа по расходованию средств</w:t>
            </w:r>
          </w:p>
        </w:tc>
      </w:tr>
      <w:tr w:rsidR="00BB3AF5" w:rsidRPr="00BB3AF5" w:rsidTr="00BB3AF5">
        <w:tc>
          <w:tcPr>
            <w:tcW w:w="1135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сумма</w:t>
            </w: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…..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BB3AF5" w:rsidRPr="00BB3AF5" w:rsidTr="00BB3AF5">
        <w:tc>
          <w:tcPr>
            <w:tcW w:w="113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B3AF5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BB3AF5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340EEA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2" w:rsidRDefault="009C6212" w:rsidP="00053E4E">
      <w:r>
        <w:separator/>
      </w:r>
    </w:p>
  </w:endnote>
  <w:endnote w:type="continuationSeparator" w:id="0">
    <w:p w:rsidR="009C6212" w:rsidRDefault="009C6212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2" w:rsidRDefault="009C6212" w:rsidP="00053E4E">
      <w:r>
        <w:separator/>
      </w:r>
    </w:p>
  </w:footnote>
  <w:footnote w:type="continuationSeparator" w:id="0">
    <w:p w:rsidR="009C6212" w:rsidRDefault="009C6212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361BB"/>
    <w:rsid w:val="00053E4E"/>
    <w:rsid w:val="000743DF"/>
    <w:rsid w:val="0019132C"/>
    <w:rsid w:val="00291A9D"/>
    <w:rsid w:val="00340EEA"/>
    <w:rsid w:val="00383ED8"/>
    <w:rsid w:val="003A375E"/>
    <w:rsid w:val="003A70ED"/>
    <w:rsid w:val="003D443C"/>
    <w:rsid w:val="003D4E64"/>
    <w:rsid w:val="00463B19"/>
    <w:rsid w:val="006E7FFB"/>
    <w:rsid w:val="007E0656"/>
    <w:rsid w:val="0084619E"/>
    <w:rsid w:val="008601D7"/>
    <w:rsid w:val="0087481A"/>
    <w:rsid w:val="00881A79"/>
    <w:rsid w:val="008F4ACC"/>
    <w:rsid w:val="00913782"/>
    <w:rsid w:val="009C6212"/>
    <w:rsid w:val="00A12B39"/>
    <w:rsid w:val="00A478A7"/>
    <w:rsid w:val="00B0442B"/>
    <w:rsid w:val="00B53BFB"/>
    <w:rsid w:val="00BB3AF5"/>
    <w:rsid w:val="00C36752"/>
    <w:rsid w:val="00CB26AF"/>
    <w:rsid w:val="00D408A9"/>
    <w:rsid w:val="00E96BC7"/>
    <w:rsid w:val="00ED16F0"/>
    <w:rsid w:val="00F20DAB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96B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6B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96B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6B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13</cp:revision>
  <cp:lastPrinted>2023-12-27T11:00:00Z</cp:lastPrinted>
  <dcterms:created xsi:type="dcterms:W3CDTF">2023-12-21T08:36:00Z</dcterms:created>
  <dcterms:modified xsi:type="dcterms:W3CDTF">2023-12-27T12:27:00Z</dcterms:modified>
</cp:coreProperties>
</file>