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CB" w:rsidRPr="00CA63CB" w:rsidRDefault="00CA63CB" w:rsidP="00CA63CB">
      <w:pPr>
        <w:ind w:firstLine="0"/>
        <w:jc w:val="left"/>
        <w:rPr>
          <w:rFonts w:ascii="Times New Roman" w:hAnsi="Times New Roman"/>
        </w:rPr>
      </w:pPr>
      <w:r w:rsidRPr="00CA63CB">
        <w:rPr>
          <w:rFonts w:cs="Arial"/>
          <w:color w:val="000000"/>
        </w:rPr>
        <w:t>﻿</w:t>
      </w:r>
    </w:p>
    <w:p w:rsidR="00CA63CB" w:rsidRPr="00CA63CB" w:rsidRDefault="00CA63CB" w:rsidP="00CA63CB">
      <w:pPr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АДМИНИСТРАЦИЯ ЗАПРУДСКОГО СЕЛЬСКОГО ПОСЕЛЕНИЯ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КАШИРСКОГО МУНИЦИПАЛЬНОГО РАЙОНА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ВОРОНЕЖСКОЙ ОБЛАСТИ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ПОСТАНОВЛЕНИЕ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от 21.10. 2022 № 58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с. Запрудское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A63CB">
        <w:rPr>
          <w:rFonts w:cs="Arial"/>
          <w:b/>
          <w:bCs/>
          <w:color w:val="000000"/>
          <w:sz w:val="32"/>
          <w:szCs w:val="32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CA63C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CA63CB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proofErr w:type="gramStart"/>
      <w:r w:rsidRPr="00CA63CB">
        <w:rPr>
          <w:rFonts w:cs="Arial"/>
          <w:color w:val="000000"/>
        </w:rPr>
        <w:t xml:space="preserve">В соответствии с Федеральным законом от 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</w:t>
      </w:r>
      <w:proofErr w:type="gramEnd"/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ПОСТАНОВЛЯЕТ: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1.Утвердить места, на которые запрещено возвращать животных без владельцев на территории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согласно приложению № 1 к настоящему постановлению.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согласно приложению № 2 к настоящему постановлению.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3.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в сети Интернет.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4. </w:t>
      </w:r>
      <w:proofErr w:type="gramStart"/>
      <w:r w:rsidRPr="00CA63CB">
        <w:rPr>
          <w:rFonts w:cs="Arial"/>
          <w:color w:val="000000"/>
        </w:rPr>
        <w:t>Контроль за</w:t>
      </w:r>
      <w:proofErr w:type="gramEnd"/>
      <w:r w:rsidRPr="00CA63CB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5. Постановление вступает в силу с момента его подписания.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60"/>
      </w:tblGrid>
      <w:tr w:rsidR="00CA63CB" w:rsidRPr="00CA63CB" w:rsidTr="00CA63CB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CB" w:rsidRPr="00CA63CB" w:rsidRDefault="00CA63CB" w:rsidP="00CA63CB">
            <w:pPr>
              <w:ind w:firstLine="0"/>
              <w:rPr>
                <w:rFonts w:ascii="Times New Roman" w:hAnsi="Times New Roman"/>
              </w:rPr>
            </w:pPr>
            <w:r w:rsidRPr="00CA63CB">
              <w:rPr>
                <w:rFonts w:cs="Arial"/>
              </w:rPr>
              <w:t>Глава администрации</w:t>
            </w:r>
          </w:p>
          <w:p w:rsidR="00CA63CB" w:rsidRPr="00CA63CB" w:rsidRDefault="00CA63CB" w:rsidP="00CA63CB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CA63CB">
              <w:rPr>
                <w:rFonts w:cs="Arial"/>
              </w:rPr>
              <w:t>Запрудского</w:t>
            </w:r>
            <w:proofErr w:type="spellEnd"/>
            <w:r w:rsidRPr="00CA63C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CB" w:rsidRPr="00CA63CB" w:rsidRDefault="00CA63CB" w:rsidP="00CA63CB">
            <w:pPr>
              <w:ind w:firstLine="709"/>
              <w:jc w:val="right"/>
              <w:rPr>
                <w:rFonts w:ascii="Times New Roman" w:hAnsi="Times New Roman"/>
              </w:rPr>
            </w:pPr>
            <w:r w:rsidRPr="00CA63CB">
              <w:rPr>
                <w:rFonts w:cs="Arial"/>
              </w:rPr>
              <w:t>И.В. </w:t>
            </w:r>
            <w:proofErr w:type="spellStart"/>
            <w:r w:rsidRPr="00CA63CB">
              <w:rPr>
                <w:rFonts w:cs="Arial"/>
              </w:rPr>
              <w:t>Рубанов</w:t>
            </w:r>
            <w:proofErr w:type="spellEnd"/>
          </w:p>
        </w:tc>
      </w:tr>
    </w:tbl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lastRenderedPageBreak/>
        <w:br w:type="textWrapping" w:clear="all"/>
      </w:r>
    </w:p>
    <w:p w:rsidR="00CA63CB" w:rsidRPr="00CA63CB" w:rsidRDefault="00CA63CB" w:rsidP="00CA63CB">
      <w:pPr>
        <w:ind w:left="4678" w:firstLine="0"/>
        <w:rPr>
          <w:rFonts w:cs="Arial"/>
          <w:color w:val="000000"/>
        </w:rPr>
      </w:pPr>
      <w:r w:rsidRPr="00CA63CB">
        <w:rPr>
          <w:rFonts w:cs="Arial"/>
          <w:color w:val="000000"/>
        </w:rPr>
        <w:t>Приложение № 1 к постановлению</w:t>
      </w:r>
    </w:p>
    <w:p w:rsidR="00CA63CB" w:rsidRPr="00CA63CB" w:rsidRDefault="00CA63CB" w:rsidP="00CA63CB">
      <w:pPr>
        <w:ind w:left="4678" w:firstLine="0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администрации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</w:t>
      </w:r>
      <w:proofErr w:type="gramStart"/>
      <w:r w:rsidRPr="00CA63CB">
        <w:rPr>
          <w:rFonts w:cs="Arial"/>
          <w:color w:val="000000"/>
        </w:rPr>
        <w:t>сельского</w:t>
      </w:r>
      <w:proofErr w:type="gramEnd"/>
    </w:p>
    <w:p w:rsidR="00CA63CB" w:rsidRPr="00CA63CB" w:rsidRDefault="00CA63CB" w:rsidP="00CA63CB">
      <w:pPr>
        <w:ind w:left="4678" w:firstLine="0"/>
        <w:rPr>
          <w:rFonts w:cs="Arial"/>
          <w:color w:val="000000"/>
        </w:rPr>
      </w:pPr>
      <w:r w:rsidRPr="00CA63CB">
        <w:rPr>
          <w:rFonts w:cs="Arial"/>
          <w:color w:val="000000"/>
        </w:rPr>
        <w:t>поселения от 21.10. 2022 № 58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Места,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на которые запрещено возвращать животных без владельцев на территории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1)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Детские игровые и спортивные площадки.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2)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Территории парков, скверов, места массового отдыха.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3)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4)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Территории, детских, образовательных и лечебных учреждений.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5)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Территории, прилегающие к объектам культуры и искусства.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6)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Территории, прилегающие к организациям общественного питания, магазинам.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7)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Территории, прилегающие к учреждениям, с высокой посещаемостью.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8)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Площадки танцевальные, для отдыха и досуга, проведения массовых мероприятий, размещения средств информации.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9)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>Места, предназначенные для выгула домашних животных.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10)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</w:t>
      </w:r>
      <w:r w:rsidRPr="00CA63CB">
        <w:rPr>
          <w:rFonts w:cs="Arial"/>
          <w:color w:val="000000"/>
        </w:rPr>
        <w:t>Кладбища и мемориальные зоны.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11)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</w:t>
      </w:r>
      <w:r w:rsidRPr="00CA63CB">
        <w:rPr>
          <w:rFonts w:cs="Arial"/>
          <w:color w:val="000000"/>
        </w:rPr>
        <w:t>Другие территории, которыми беспрепятственно пользуется неограниченный круг лиц.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12)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</w:t>
      </w:r>
      <w:r w:rsidRPr="00CA63CB">
        <w:rPr>
          <w:rFonts w:cs="Arial"/>
          <w:color w:val="000000"/>
        </w:rPr>
        <w:t>Территории розничных рынков.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br w:type="textWrapping" w:clear="all"/>
      </w:r>
    </w:p>
    <w:p w:rsidR="00CA63CB" w:rsidRPr="00CA63CB" w:rsidRDefault="00CA63CB" w:rsidP="00CA63CB">
      <w:pPr>
        <w:ind w:left="4253"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Приложение № 2 к постановлению</w:t>
      </w:r>
    </w:p>
    <w:p w:rsidR="00CA63CB" w:rsidRPr="00CA63CB" w:rsidRDefault="00CA63CB" w:rsidP="00CA63CB">
      <w:pPr>
        <w:ind w:left="4253"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администрации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</w:t>
      </w:r>
      <w:proofErr w:type="gramStart"/>
      <w:r w:rsidRPr="00CA63CB">
        <w:rPr>
          <w:rFonts w:cs="Arial"/>
          <w:color w:val="000000"/>
        </w:rPr>
        <w:t>сельского</w:t>
      </w:r>
      <w:proofErr w:type="gramEnd"/>
    </w:p>
    <w:p w:rsidR="00CA63CB" w:rsidRPr="00CA63CB" w:rsidRDefault="00CA63CB" w:rsidP="00CA63CB">
      <w:pPr>
        <w:ind w:left="4253"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поселения от 21.10.2022 № 58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>Перечень</w:t>
      </w:r>
    </w:p>
    <w:p w:rsidR="00CA63CB" w:rsidRPr="00CA63CB" w:rsidRDefault="00CA63CB" w:rsidP="00CA63CB">
      <w:pPr>
        <w:ind w:firstLine="709"/>
        <w:jc w:val="center"/>
        <w:rPr>
          <w:rFonts w:cs="Arial"/>
          <w:color w:val="000000"/>
        </w:rPr>
      </w:pPr>
      <w:r w:rsidRPr="00CA63CB">
        <w:rPr>
          <w:rFonts w:cs="Arial"/>
          <w:color w:val="000000"/>
        </w:rPr>
        <w:t xml:space="preserve">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1)</w:t>
      </w:r>
      <w:r w:rsidRPr="00CA63CB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CA63CB">
        <w:rPr>
          <w:rFonts w:cs="Arial"/>
          <w:color w:val="000000"/>
        </w:rPr>
        <w:t xml:space="preserve">Глава администрации </w:t>
      </w:r>
      <w:proofErr w:type="spellStart"/>
      <w:r w:rsidRPr="00CA63CB">
        <w:rPr>
          <w:rFonts w:cs="Arial"/>
          <w:color w:val="000000"/>
        </w:rPr>
        <w:t>Запрудского</w:t>
      </w:r>
      <w:proofErr w:type="spellEnd"/>
      <w:r w:rsidRPr="00CA63CB">
        <w:rPr>
          <w:rFonts w:cs="Arial"/>
          <w:color w:val="000000"/>
        </w:rPr>
        <w:t xml:space="preserve"> сельского поселения Каширского муниципального района.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lastRenderedPageBreak/>
        <w:t> </w:t>
      </w:r>
    </w:p>
    <w:p w:rsidR="00CA63CB" w:rsidRPr="00CA63CB" w:rsidRDefault="00CA63CB" w:rsidP="00CA63CB">
      <w:pPr>
        <w:ind w:firstLine="709"/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CA63CB" w:rsidRPr="00CA63CB" w:rsidRDefault="00CA63CB" w:rsidP="00CA63CB">
      <w:pPr>
        <w:rPr>
          <w:rFonts w:cs="Arial"/>
          <w:color w:val="000000"/>
        </w:rPr>
      </w:pPr>
      <w:r w:rsidRPr="00CA63CB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0B" w:rsidRDefault="00D8420B" w:rsidP="007F000C">
      <w:r>
        <w:separator/>
      </w:r>
    </w:p>
  </w:endnote>
  <w:endnote w:type="continuationSeparator" w:id="0">
    <w:p w:rsidR="00D8420B" w:rsidRDefault="00D8420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0B" w:rsidRDefault="00D8420B" w:rsidP="007F000C">
      <w:r>
        <w:separator/>
      </w:r>
    </w:p>
  </w:footnote>
  <w:footnote w:type="continuationSeparator" w:id="0">
    <w:p w:rsidR="00D8420B" w:rsidRDefault="00D8420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A63CB"/>
    <w:rsid w:val="00CE7CA0"/>
    <w:rsid w:val="00D464FF"/>
    <w:rsid w:val="00D8420B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2023-03-31T11:38:00Z</dcterms:created>
  <dcterms:modified xsi:type="dcterms:W3CDTF">2023-03-31T11:38:00Z</dcterms:modified>
</cp:coreProperties>
</file>